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FA65" w14:textId="49BA4835" w:rsidR="00991DBF" w:rsidRPr="00991DBF" w:rsidRDefault="00991DBF" w:rsidP="00991DB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40"/>
          <w:szCs w:val="40"/>
        </w:rPr>
      </w:pP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 xml:space="preserve">ประชุม อ.ก.ค.ศ.เขตพื้นที่การศึกษาฯ ครั้งที่ </w:t>
      </w:r>
      <w:r>
        <w:rPr>
          <w:rFonts w:ascii="Segoe UI Historic" w:eastAsia="Times New Roman" w:hAnsi="Segoe UI Historic" w:hint="cs"/>
          <w:color w:val="080809"/>
          <w:sz w:val="40"/>
          <w:szCs w:val="40"/>
          <w:cs/>
        </w:rPr>
        <w:t>9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>/2568..</w:t>
      </w:r>
    </w:p>
    <w:p w14:paraId="70A68F48" w14:textId="37855739" w:rsidR="00991DBF" w:rsidRDefault="00991DBF" w:rsidP="00991DBF">
      <w:pPr>
        <w:shd w:val="clear" w:color="auto" w:fill="FFFFFF"/>
        <w:spacing w:after="0" w:line="240" w:lineRule="auto"/>
        <w:rPr>
          <w:rFonts w:ascii="Segoe UI Historic" w:eastAsia="Times New Roman" w:hAnsi="Segoe UI Historic"/>
          <w:color w:val="080809"/>
          <w:sz w:val="40"/>
          <w:szCs w:val="40"/>
        </w:rPr>
      </w:pP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วันที่</w:t>
      </w:r>
      <w:r>
        <w:rPr>
          <w:rFonts w:ascii="Segoe UI Historic" w:eastAsia="Times New Roman" w:hAnsi="Segoe UI Historic" w:cs="Angsana New" w:hint="cs"/>
          <w:color w:val="080809"/>
          <w:sz w:val="40"/>
          <w:szCs w:val="40"/>
          <w:cs/>
        </w:rPr>
        <w:t xml:space="preserve"> 15 สิงหาคม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 xml:space="preserve"> 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2568 </w:t>
      </w:r>
      <w:proofErr w:type="spellStart"/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สพ</w:t>
      </w:r>
      <w:proofErr w:type="spellEnd"/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 xml:space="preserve">ป.ชัยภูมิ เขต 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1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 xml:space="preserve">จัดการประชุมอนุกรรมการข้าราชการครูและบุคลากรทางการศึกษา (อ.ก.ค.ศ.) เขตพื้นที่การศึกษาประถมศึกษาชัยภูมิ เขต 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1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 xml:space="preserve">ครั้งที่ </w:t>
      </w:r>
      <w:r>
        <w:rPr>
          <w:rFonts w:ascii="Segoe UI Historic" w:eastAsia="Times New Roman" w:hAnsi="Segoe UI Historic" w:hint="cs"/>
          <w:color w:val="080809"/>
          <w:sz w:val="40"/>
          <w:szCs w:val="40"/>
          <w:cs/>
        </w:rPr>
        <w:t>9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/2568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โดยมี</w:t>
      </w:r>
      <w:r>
        <w:rPr>
          <w:rFonts w:ascii="Segoe UI Historic" w:eastAsia="Times New Roman" w:hAnsi="Segoe UI Historic" w:cs="Angsana New" w:hint="cs"/>
          <w:color w:val="080809"/>
          <w:sz w:val="40"/>
          <w:szCs w:val="40"/>
          <w:cs/>
        </w:rPr>
        <w:t xml:space="preserve">นายสวาท  </w:t>
      </w:r>
      <w:proofErr w:type="spellStart"/>
      <w:r>
        <w:rPr>
          <w:rFonts w:ascii="Segoe UI Historic" w:eastAsia="Times New Roman" w:hAnsi="Segoe UI Historic" w:cs="Angsana New" w:hint="cs"/>
          <w:color w:val="080809"/>
          <w:sz w:val="40"/>
          <w:szCs w:val="40"/>
          <w:cs/>
        </w:rPr>
        <w:t>ฦา</w:t>
      </w:r>
      <w:proofErr w:type="spellEnd"/>
      <w:r>
        <w:rPr>
          <w:rFonts w:ascii="Segoe UI Historic" w:eastAsia="Times New Roman" w:hAnsi="Segoe UI Historic" w:cs="Angsana New" w:hint="cs"/>
          <w:color w:val="080809"/>
          <w:sz w:val="40"/>
          <w:szCs w:val="40"/>
          <w:cs/>
        </w:rPr>
        <w:t>ชา ประธาน อ.ก.ค.ศ.ฯ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 xml:space="preserve"> เป็นประธานการประชุมฯ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นาย</w:t>
      </w:r>
      <w:proofErr w:type="spellStart"/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ธี</w:t>
      </w:r>
      <w:proofErr w:type="spellEnd"/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ระศักดิ์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พลนาคู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ผอ.</w:t>
      </w:r>
      <w:proofErr w:type="spellStart"/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สพ</w:t>
      </w:r>
      <w:proofErr w:type="spellEnd"/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 xml:space="preserve">ป.ชัยภูมิ เขต 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1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 xml:space="preserve">เป็นอนุกรรมการและเลขานุการ </w:t>
      </w:r>
      <w:r>
        <w:rPr>
          <w:rFonts w:ascii="Segoe UI Historic" w:eastAsia="Times New Roman" w:hAnsi="Segoe UI Historic" w:cs="Angsana New" w:hint="cs"/>
          <w:color w:val="080809"/>
          <w:sz w:val="40"/>
          <w:szCs w:val="40"/>
          <w:cs/>
        </w:rPr>
        <w:t>และคณะ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อนุกรรมการฯ ร่วมประชุมฯ ณ ห้องประชุมสาคะริชานนท์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ทั้งนี้ เพื่อร่วมพิจารณาการบริหารงานบุคคลให้เป็นไปตามหลักการบริหารกิจการบ้านเมืองที่ดี ยึดถือตามหลักธรรมา</w:t>
      </w:r>
      <w:proofErr w:type="spellStart"/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ภิ</w:t>
      </w:r>
      <w:proofErr w:type="spellEnd"/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บาล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ความโปร่งใส บริสุทธิ์และยุติธรรม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ณ ห้องประชุม</w:t>
      </w:r>
      <w:r>
        <w:rPr>
          <w:rFonts w:ascii="Segoe UI Historic" w:eastAsia="Times New Roman" w:hAnsi="Segoe UI Historic" w:cs="Angsana New" w:hint="cs"/>
          <w:color w:val="080809"/>
          <w:sz w:val="40"/>
          <w:szCs w:val="40"/>
          <w:cs/>
        </w:rPr>
        <w:t>พระเทพภาวนาวิกรม วิ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 </w:t>
      </w:r>
    </w:p>
    <w:p w14:paraId="1356FAA8" w14:textId="77777777" w:rsidR="00991DBF" w:rsidRDefault="00991DBF" w:rsidP="00991DBF">
      <w:pPr>
        <w:shd w:val="clear" w:color="auto" w:fill="FFFFFF"/>
        <w:spacing w:after="0" w:line="240" w:lineRule="auto"/>
        <w:rPr>
          <w:rFonts w:ascii="Segoe UI Historic" w:eastAsia="Times New Roman" w:hAnsi="Segoe UI Historic"/>
          <w:color w:val="080809"/>
          <w:sz w:val="40"/>
          <w:szCs w:val="40"/>
        </w:rPr>
      </w:pPr>
    </w:p>
    <w:p w14:paraId="00AF1788" w14:textId="40D3AB14" w:rsidR="00991DBF" w:rsidRDefault="00991DBF" w:rsidP="00991DBF">
      <w:pPr>
        <w:shd w:val="clear" w:color="auto" w:fill="FFFFFF"/>
        <w:spacing w:after="0" w:line="240" w:lineRule="auto"/>
        <w:rPr>
          <w:rFonts w:ascii="Segoe UI Historic" w:eastAsia="Times New Roman" w:hAnsi="Segoe UI Historic" w:cs="Angsana New"/>
          <w:color w:val="080809"/>
          <w:sz w:val="40"/>
          <w:szCs w:val="40"/>
        </w:rPr>
      </w:pP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โดยร่วมพิจารณาเกี่ยวกับเรื่องต่าง ๆ ได้แก่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การให้ข้าราชการครูและบุคลากรทางการศึกษา มีวิทยฐานะครูชำนาญการและเลื่อนเป็นวิทยฐานะครูชำนาญการพิเศษ (ตั้งกรรมการประเมินฯ)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>,(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 xml:space="preserve">อนุมัติผลการประเมินฯ) 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>,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แผนอัตรากำลังข้าราชการครูและบุคลากรทางการศึกษาในสถานศึกษาผ่านระบบการบริหารอัตรากำลังข้าราชการครูและบุคลากรทางการศึกษา (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>School Capacity System : SCS) ,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 xml:space="preserve">การปรับอัตราเงินเดือนในกรณีที่ได้รับคุณวุฒิเพิ่มขึ้นหรือสูงขึ้น ตามหลักเกณฑ์และวิธีการให้ข้าราชการครูและบุคลากรทางการศึกษาได้รับเงินเดือนในกรณีที่ได้รับคุณวุฒิเพิ่มขึ้นหรือสูงขึ้น ตามคุณวุฒิที่ ก.ค.ศ.รับรอง 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,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 xml:space="preserve">การคัดเลือกบุคคลเพื่อบรรจุและแต่งตั้งให้ดำรงตำแหน่งผู้อำนวยการสถานศึกษา สังกัด </w:t>
      </w:r>
      <w:proofErr w:type="spellStart"/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สพฐ</w:t>
      </w:r>
      <w:proofErr w:type="spellEnd"/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. ปี พ.ศ.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2568,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การย้ายของข้าราชการครูและบุคลากรทางการศึกษา ตำแหน่งผู้บริหารสถานศึกษา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>,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การย้ายของข้าราชการครูและบุคลากรทางการศึกษา ตำแหน่งผู้บริหารสถานศึกษา กรณีพิเศษไปต่างเขตพื้นที่การศึกษา</w:t>
      </w:r>
      <w:r w:rsidRPr="00991DBF">
        <w:rPr>
          <w:rFonts w:ascii="Segoe UI Historic" w:eastAsia="Times New Roman" w:hAnsi="Segoe UI Historic" w:cs="Segoe UI Historic"/>
          <w:color w:val="080809"/>
          <w:sz w:val="40"/>
          <w:szCs w:val="40"/>
        </w:rPr>
        <w:t xml:space="preserve"> </w:t>
      </w: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และอื่น ๆ .</w:t>
      </w:r>
    </w:p>
    <w:p w14:paraId="55DE3FEE" w14:textId="77777777" w:rsidR="00991DBF" w:rsidRDefault="00991DBF" w:rsidP="00991DBF">
      <w:pPr>
        <w:shd w:val="clear" w:color="auto" w:fill="FFFFFF"/>
        <w:spacing w:after="0" w:line="240" w:lineRule="auto"/>
        <w:rPr>
          <w:rFonts w:ascii="Segoe UI Historic" w:eastAsia="Times New Roman" w:hAnsi="Segoe UI Historic" w:cs="Angsana New"/>
          <w:color w:val="080809"/>
          <w:sz w:val="40"/>
          <w:szCs w:val="40"/>
        </w:rPr>
      </w:pPr>
    </w:p>
    <w:p w14:paraId="2FE2ABB1" w14:textId="77777777" w:rsidR="00991DBF" w:rsidRDefault="00991DBF" w:rsidP="00991DBF">
      <w:pPr>
        <w:shd w:val="clear" w:color="auto" w:fill="FFFFFF"/>
        <w:spacing w:after="0" w:line="240" w:lineRule="auto"/>
        <w:rPr>
          <w:rFonts w:ascii="Segoe UI Historic" w:eastAsia="Times New Roman" w:hAnsi="Segoe UI Historic" w:cs="Angsana New"/>
          <w:color w:val="080809"/>
          <w:sz w:val="40"/>
          <w:szCs w:val="40"/>
        </w:rPr>
      </w:pPr>
    </w:p>
    <w:p w14:paraId="0BDEACF7" w14:textId="64CA782F" w:rsidR="00991DBF" w:rsidRPr="00991DBF" w:rsidRDefault="00991DBF" w:rsidP="00991DB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 w:hint="cs"/>
          <w:color w:val="080809"/>
          <w:sz w:val="40"/>
          <w:szCs w:val="40"/>
        </w:rPr>
      </w:pPr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 xml:space="preserve">วันที่ </w:t>
      </w:r>
      <w:r>
        <w:rPr>
          <w:rFonts w:ascii="Kanit" w:hAnsi="Kanit" w:hint="cs"/>
          <w:color w:val="222222"/>
          <w:sz w:val="40"/>
          <w:szCs w:val="40"/>
          <w:shd w:val="clear" w:color="auto" w:fill="FFFFFF"/>
          <w:cs/>
        </w:rPr>
        <w:t>15</w:t>
      </w:r>
      <w:r w:rsidRPr="00991DBF">
        <w:rPr>
          <w:rFonts w:ascii="Kanit" w:hAnsi="Kanit"/>
          <w:color w:val="222222"/>
          <w:sz w:val="40"/>
          <w:szCs w:val="40"/>
          <w:shd w:val="clear" w:color="auto" w:fill="FFFFFF"/>
        </w:rPr>
        <w:t xml:space="preserve"> </w:t>
      </w:r>
      <w:r>
        <w:rPr>
          <w:rFonts w:ascii="Kanit" w:hAnsi="Kanit" w:cs="Angsana New" w:hint="cs"/>
          <w:color w:val="222222"/>
          <w:sz w:val="40"/>
          <w:szCs w:val="40"/>
          <w:shd w:val="clear" w:color="auto" w:fill="FFFFFF"/>
          <w:cs/>
        </w:rPr>
        <w:t>สิงหาคม</w:t>
      </w:r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 xml:space="preserve"> </w:t>
      </w:r>
      <w:r w:rsidRPr="00991DBF">
        <w:rPr>
          <w:rFonts w:ascii="Kanit" w:hAnsi="Kanit"/>
          <w:color w:val="222222"/>
          <w:sz w:val="40"/>
          <w:szCs w:val="40"/>
          <w:shd w:val="clear" w:color="auto" w:fill="FFFFFF"/>
        </w:rPr>
        <w:t xml:space="preserve">2568 </w:t>
      </w:r>
      <w:proofErr w:type="spellStart"/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>สพ</w:t>
      </w:r>
      <w:proofErr w:type="spellEnd"/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 xml:space="preserve">ป.ชัยภูมิ เขต </w:t>
      </w:r>
      <w:r w:rsidRPr="00991DBF">
        <w:rPr>
          <w:rFonts w:ascii="Kanit" w:hAnsi="Kanit"/>
          <w:color w:val="222222"/>
          <w:sz w:val="40"/>
          <w:szCs w:val="40"/>
          <w:shd w:val="clear" w:color="auto" w:fill="FFFFFF"/>
        </w:rPr>
        <w:t xml:space="preserve">1 </w:t>
      </w:r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 xml:space="preserve">จัดการประชุมคณะอนุกรรมการข้าราชการครูและบุคลากรทางการศึกษา (อ.ก.ค.ศ.) เขตพื้นที่การศึกษาประถมศึกษาชัยภูมิ เขต </w:t>
      </w:r>
      <w:r w:rsidRPr="00991DBF">
        <w:rPr>
          <w:rFonts w:ascii="Kanit" w:hAnsi="Kanit"/>
          <w:color w:val="222222"/>
          <w:sz w:val="40"/>
          <w:szCs w:val="40"/>
          <w:shd w:val="clear" w:color="auto" w:fill="FFFFFF"/>
        </w:rPr>
        <w:t xml:space="preserve">1 </w:t>
      </w:r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 xml:space="preserve">ครั้งที่ </w:t>
      </w:r>
      <w:r>
        <w:rPr>
          <w:rFonts w:ascii="Kanit" w:hAnsi="Kanit" w:hint="cs"/>
          <w:color w:val="222222"/>
          <w:sz w:val="40"/>
          <w:szCs w:val="40"/>
          <w:shd w:val="clear" w:color="auto" w:fill="FFFFFF"/>
          <w:cs/>
        </w:rPr>
        <w:t>9</w:t>
      </w:r>
      <w:r w:rsidRPr="00991DBF">
        <w:rPr>
          <w:rFonts w:ascii="Kanit" w:hAnsi="Kanit"/>
          <w:color w:val="222222"/>
          <w:sz w:val="40"/>
          <w:szCs w:val="40"/>
          <w:shd w:val="clear" w:color="auto" w:fill="FFFFFF"/>
        </w:rPr>
        <w:t>/2568</w:t>
      </w:r>
      <w:r>
        <w:rPr>
          <w:rFonts w:ascii="Kanit" w:hAnsi="Kanit" w:hint="cs"/>
          <w:color w:val="222222"/>
          <w:sz w:val="40"/>
          <w:szCs w:val="40"/>
          <w:shd w:val="clear" w:color="auto" w:fill="FFFFFF"/>
          <w:cs/>
        </w:rPr>
        <w:t xml:space="preserve"> </w:t>
      </w:r>
      <w:r w:rsidRPr="00991DBF">
        <w:rPr>
          <w:rFonts w:ascii="Kanit" w:hAnsi="Kanit"/>
          <w:color w:val="222222"/>
          <w:sz w:val="40"/>
          <w:szCs w:val="40"/>
          <w:shd w:val="clear" w:color="auto" w:fill="FFFFFF"/>
        </w:rPr>
        <w:t xml:space="preserve"> </w:t>
      </w:r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 xml:space="preserve">เพื่อพิจารณาเกี่ยวกับการบริหารงานบุคคลของข้าราชการครูและบุคลากรทางการศึกษา ที่อยู่ในบทบาท อำนาจหน้าที่ของ อ.ก.ค.ศ.เขตพื้นที่การศึกษา ให้เป็นไปด้วยความเรียบร้อย มีประสิทธิภาพ โปร่งใส และเป็นธรรม โดยมีนายสวาท </w:t>
      </w:r>
      <w:proofErr w:type="spellStart"/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>ฦา</w:t>
      </w:r>
      <w:proofErr w:type="spellEnd"/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>ชา ประธานอนุกรรมการเป็นประธานการประชุมฯ พร้อมด้วยนาย</w:t>
      </w:r>
      <w:proofErr w:type="spellStart"/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>ธี</w:t>
      </w:r>
      <w:proofErr w:type="spellEnd"/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>ระศักดิ์ พลนาคู ผอ.</w:t>
      </w:r>
      <w:proofErr w:type="spellStart"/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>สพ</w:t>
      </w:r>
      <w:proofErr w:type="spellEnd"/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 xml:space="preserve">ป.ชัยภูมิ เขต </w:t>
      </w:r>
      <w:r w:rsidRPr="00991DBF">
        <w:rPr>
          <w:rFonts w:ascii="Kanit" w:hAnsi="Kanit"/>
          <w:color w:val="222222"/>
          <w:sz w:val="40"/>
          <w:szCs w:val="40"/>
          <w:shd w:val="clear" w:color="auto" w:fill="FFFFFF"/>
        </w:rPr>
        <w:t xml:space="preserve">1 </w:t>
      </w:r>
      <w:r w:rsidRPr="00991DBF">
        <w:rPr>
          <w:rFonts w:ascii="Kanit" w:hAnsi="Kanit" w:cs="Angsana New"/>
          <w:color w:val="222222"/>
          <w:sz w:val="40"/>
          <w:szCs w:val="40"/>
          <w:shd w:val="clear" w:color="auto" w:fill="FFFFFF"/>
          <w:cs/>
        </w:rPr>
        <w:t>อนุกรรมการและเลขานุการ และคณะอนุกรรมการ เข้าร่วมการประชุมโดยพร้อมเพรียงกัน ณ ห้องประชุม</w:t>
      </w:r>
      <w:r>
        <w:rPr>
          <w:rFonts w:ascii="Kanit" w:hAnsi="Kanit" w:cs="Angsana New" w:hint="cs"/>
          <w:color w:val="222222"/>
          <w:sz w:val="40"/>
          <w:szCs w:val="40"/>
          <w:shd w:val="clear" w:color="auto" w:fill="FFFFFF"/>
          <w:cs/>
        </w:rPr>
        <w:t>พระเทพภาวนาวิกรม วิ</w:t>
      </w:r>
    </w:p>
    <w:p w14:paraId="789E4303" w14:textId="77777777" w:rsidR="00991DBF" w:rsidRPr="00991DBF" w:rsidRDefault="00991DBF" w:rsidP="00991DB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40"/>
          <w:szCs w:val="40"/>
        </w:rPr>
      </w:pPr>
      <w:r w:rsidRPr="00991DBF">
        <w:rPr>
          <w:rFonts w:ascii="Segoe UI Historic" w:eastAsia="Times New Roman" w:hAnsi="Segoe UI Historic" w:cs="Angsana New"/>
          <w:color w:val="080809"/>
          <w:sz w:val="40"/>
          <w:szCs w:val="40"/>
          <w:cs/>
        </w:rPr>
        <w:t>ประมวลภาพทั้งหมด..</w:t>
      </w:r>
      <w:hyperlink r:id="rId4" w:tgtFrame="_blank" w:history="1">
        <w:r w:rsidRPr="00991DBF">
          <w:rPr>
            <w:rFonts w:ascii="inherit" w:eastAsia="Times New Roman" w:hAnsi="inherit" w:cs="Segoe UI Historic"/>
            <w:b/>
            <w:bCs/>
            <w:color w:val="0064D1"/>
            <w:sz w:val="40"/>
            <w:szCs w:val="40"/>
            <w:u w:val="single"/>
            <w:bdr w:val="none" w:sz="0" w:space="0" w:color="auto" w:frame="1"/>
          </w:rPr>
          <w:t>https://photos.app.goo.gl/ZdedePeKNQgckK6X9</w:t>
        </w:r>
      </w:hyperlink>
    </w:p>
    <w:p w14:paraId="2A041E30" w14:textId="77777777" w:rsidR="00F82AC9" w:rsidRPr="00991DBF" w:rsidRDefault="00F82AC9"/>
    <w:sectPr w:rsidR="00F82AC9" w:rsidRPr="00991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ni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BF"/>
    <w:rsid w:val="00991DBF"/>
    <w:rsid w:val="00A756D7"/>
    <w:rsid w:val="00F8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AB55"/>
  <w15:chartTrackingRefBased/>
  <w15:docId w15:val="{EFE9FFB0-56C9-4FF8-9818-F0A44FFD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991DBF"/>
  </w:style>
  <w:style w:type="character" w:styleId="a3">
    <w:name w:val="Hyperlink"/>
    <w:basedOn w:val="a0"/>
    <w:uiPriority w:val="99"/>
    <w:semiHidden/>
    <w:unhideWhenUsed/>
    <w:rsid w:val="0099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tos.app.goo.gl/ZdedePeKNQgckK6X9?fbclid=IwZXh0bgNhZW0CMTAAYnJpZBExdUE4dFFYTno0VUl6RlNsegEen_yUl7j9SIRGYrpcZMv0NofGbyJiIHGckzqGy5Oi6Fx8PcVPy9Z2WDGNWqY_aem_un0XS-oNcpeToCjCJuH1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DCT-PC1</dc:creator>
  <cp:keywords/>
  <dc:description/>
  <cp:lastModifiedBy>DCT-PC1</cp:lastModifiedBy>
  <cp:revision>2</cp:revision>
  <dcterms:created xsi:type="dcterms:W3CDTF">2025-08-15T06:51:00Z</dcterms:created>
  <dcterms:modified xsi:type="dcterms:W3CDTF">2025-08-15T07:41:00Z</dcterms:modified>
</cp:coreProperties>
</file>